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24" w:rsidRPr="00760023" w:rsidRDefault="002013DA" w:rsidP="00760023">
      <w:pPr>
        <w:ind w:left="-357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            </w:t>
      </w:r>
      <w:r w:rsidR="007F28B9" w:rsidRPr="00C72EFE">
        <w:rPr>
          <w:b/>
          <w:sz w:val="28"/>
          <w:szCs w:val="28"/>
        </w:rPr>
        <w:t xml:space="preserve"> </w:t>
      </w:r>
      <w:r w:rsidR="00DD2C24">
        <w:rPr>
          <w:b/>
          <w:sz w:val="40"/>
          <w:szCs w:val="40"/>
        </w:rPr>
        <w:t>Памятка в дорогу</w:t>
      </w:r>
    </w:p>
    <w:p w:rsidR="00DD2C24" w:rsidRDefault="00DD2C24" w:rsidP="00DD2C24">
      <w:pPr>
        <w:ind w:left="-357"/>
        <w:jc w:val="center"/>
        <w:rPr>
          <w:b/>
        </w:rPr>
      </w:pPr>
    </w:p>
    <w:p w:rsidR="00DD2C24" w:rsidRDefault="00DD2C24" w:rsidP="00DD2C24">
      <w:pPr>
        <w:ind w:left="-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теплую погоду создаются благоприятные условия для возникновения различных заболеваний. Острые кишечные инфекции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группа заболеваний, вызываемых различными микроорганизмами с преимущественным поражением желудочно-кишечного тракта. Заражение  происходит через пищу, воду, контактно-бытовым путем. Чаще всего первые клинические признаки заболевания наблюдаются в ближайшие 4-48 часов (боль в области живота, тошнота, рвота, озноб, повышение температуры, диарея, а в тяжелых случаях выраженная интоксикация и обезвоживание). </w:t>
      </w:r>
    </w:p>
    <w:p w:rsidR="00DD2C24" w:rsidRDefault="00DD2C24" w:rsidP="00DD2C24">
      <w:pPr>
        <w:ind w:left="-357" w:firstLine="357"/>
        <w:jc w:val="both"/>
        <w:rPr>
          <w:sz w:val="28"/>
          <w:szCs w:val="28"/>
        </w:rPr>
      </w:pPr>
    </w:p>
    <w:p w:rsidR="00DD2C24" w:rsidRDefault="00DD2C24" w:rsidP="00DD2C24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Выполняя ниже перечисленные меры профилактики, Вы сохраните свое здоровье:</w:t>
      </w:r>
    </w:p>
    <w:p w:rsidR="00DD2C24" w:rsidRDefault="00DD2C24" w:rsidP="00DD2C24">
      <w:pPr>
        <w:numPr>
          <w:ilvl w:val="0"/>
          <w:numId w:val="2"/>
        </w:numPr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соблюдайте правила личной гигиены, мойте руки с мылом перед едой, после посещения туалета, после прихода с улицы; при отсутствии возможности помыть руки - воспользуйтесь влажными гигиеническими салфетками; </w:t>
      </w:r>
    </w:p>
    <w:p w:rsidR="00DD2C24" w:rsidRDefault="00DD2C24" w:rsidP="00DD2C24">
      <w:pPr>
        <w:numPr>
          <w:ilvl w:val="0"/>
          <w:numId w:val="2"/>
        </w:numPr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соблюдайте питьевой режим: для питья используйте </w:t>
      </w:r>
      <w:proofErr w:type="spellStart"/>
      <w:r>
        <w:rPr>
          <w:sz w:val="28"/>
          <w:szCs w:val="28"/>
        </w:rPr>
        <w:t>бутилированную</w:t>
      </w:r>
      <w:proofErr w:type="spellEnd"/>
      <w:r>
        <w:rPr>
          <w:sz w:val="28"/>
          <w:szCs w:val="28"/>
        </w:rPr>
        <w:t xml:space="preserve"> или кипяченую воду;</w:t>
      </w:r>
    </w:p>
    <w:p w:rsidR="00DD2C24" w:rsidRDefault="00DD2C24" w:rsidP="00DD2C24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овощи, фрукты, ягоды тщательно мойте перед употреблением под проточной водопроводной водой;</w:t>
      </w:r>
    </w:p>
    <w:p w:rsidR="00DD2C24" w:rsidRDefault="00DD2C24" w:rsidP="00DD2C24">
      <w:pPr>
        <w:numPr>
          <w:ilvl w:val="0"/>
          <w:numId w:val="2"/>
        </w:numPr>
        <w:tabs>
          <w:tab w:val="num" w:pos="0"/>
        </w:tabs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соблюдайте температурный режим и сроки хранения продуктов; при отсутствии в дороге условий для охлаждения не берите с собой скоропортящиеся продукты;</w:t>
      </w:r>
    </w:p>
    <w:p w:rsidR="00DD2C24" w:rsidRDefault="00DD2C24" w:rsidP="00DD2C24">
      <w:pPr>
        <w:numPr>
          <w:ilvl w:val="0"/>
          <w:numId w:val="2"/>
        </w:numPr>
        <w:tabs>
          <w:tab w:val="num" w:pos="0"/>
        </w:tabs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покупке продуктов в магазине, обращайте внимание на дату выпуска особо скоропортящихся продуктов, срок годности и условия хранения. К особо скоропортящимся продуктам относятся отдельные виды молочных, мясных и других продуктов, срок годности которых не превышает нескольких дней, а иногда выражается в часах, например 48 или 72 часа;</w:t>
      </w:r>
    </w:p>
    <w:p w:rsidR="00DD2C24" w:rsidRDefault="00DD2C24" w:rsidP="00DD2C24">
      <w:pPr>
        <w:numPr>
          <w:ilvl w:val="0"/>
          <w:numId w:val="2"/>
        </w:numPr>
        <w:tabs>
          <w:tab w:val="num" w:pos="0"/>
        </w:tabs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не покупайте продукты у случайных лиц или в местах несанкционированной торговли;</w:t>
      </w:r>
    </w:p>
    <w:p w:rsidR="00DD2C24" w:rsidRDefault="00DD2C24" w:rsidP="00DD2C24">
      <w:pPr>
        <w:numPr>
          <w:ilvl w:val="0"/>
          <w:numId w:val="2"/>
        </w:numPr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не переносите и не держите в одной упаковке сырые продукты и те, которые не будут подвергаться термической обработке (сырое мясо, колбасы, масло, сыры, творог);</w:t>
      </w:r>
    </w:p>
    <w:p w:rsidR="00DD2C24" w:rsidRDefault="00DD2C24" w:rsidP="00DD2C24">
      <w:pPr>
        <w:numPr>
          <w:ilvl w:val="0"/>
          <w:numId w:val="2"/>
        </w:numPr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купайтесь только в установленных для этого местах; </w:t>
      </w:r>
    </w:p>
    <w:p w:rsidR="00DD2C24" w:rsidRDefault="00DD2C24" w:rsidP="00DD2C24">
      <w:pPr>
        <w:numPr>
          <w:ilvl w:val="0"/>
          <w:numId w:val="2"/>
        </w:numPr>
        <w:ind w:left="-36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не злоупотребляйте спиртными напитками.</w:t>
      </w:r>
    </w:p>
    <w:p w:rsidR="00CA5E4A" w:rsidRDefault="00DD2C24" w:rsidP="00DD2C24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С целью профилактики клещевого энцефалита и </w:t>
      </w:r>
      <w:proofErr w:type="spellStart"/>
      <w:r>
        <w:rPr>
          <w:sz w:val="28"/>
          <w:szCs w:val="28"/>
        </w:rPr>
        <w:t>Лайм-боррелиоза</w:t>
      </w:r>
      <w:proofErr w:type="spellEnd"/>
      <w:r>
        <w:rPr>
          <w:sz w:val="28"/>
          <w:szCs w:val="28"/>
        </w:rPr>
        <w:t xml:space="preserve">, передаваемых через укусы клещей, при посещении лесных массивов пользуйтесь репеллентами и </w:t>
      </w:r>
      <w:proofErr w:type="gramStart"/>
      <w:r>
        <w:rPr>
          <w:sz w:val="28"/>
          <w:szCs w:val="28"/>
        </w:rPr>
        <w:t>одевайте</w:t>
      </w:r>
      <w:proofErr w:type="gramEnd"/>
      <w:r>
        <w:rPr>
          <w:sz w:val="28"/>
          <w:szCs w:val="28"/>
        </w:rPr>
        <w:t xml:space="preserve">  защитную одежду</w:t>
      </w:r>
    </w:p>
    <w:sectPr w:rsidR="00CA5E4A" w:rsidSect="00C8406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3A" w:rsidRDefault="001C7E3A" w:rsidP="00DB135B">
      <w:r>
        <w:separator/>
      </w:r>
    </w:p>
  </w:endnote>
  <w:endnote w:type="continuationSeparator" w:id="0">
    <w:p w:rsidR="001C7E3A" w:rsidRDefault="001C7E3A" w:rsidP="00DB1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3A" w:rsidRDefault="001C7E3A" w:rsidP="00DB135B">
      <w:r>
        <w:separator/>
      </w:r>
    </w:p>
  </w:footnote>
  <w:footnote w:type="continuationSeparator" w:id="0">
    <w:p w:rsidR="001C7E3A" w:rsidRDefault="001C7E3A" w:rsidP="00DB1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52306"/>
    <w:multiLevelType w:val="hybridMultilevel"/>
    <w:tmpl w:val="10DC0E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B409D"/>
    <w:multiLevelType w:val="hybridMultilevel"/>
    <w:tmpl w:val="0512F9E4"/>
    <w:lvl w:ilvl="0" w:tplc="041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05A"/>
    <w:rsid w:val="00012FBF"/>
    <w:rsid w:val="000B0254"/>
    <w:rsid w:val="000F1BC8"/>
    <w:rsid w:val="000F32FA"/>
    <w:rsid w:val="00101182"/>
    <w:rsid w:val="00123D52"/>
    <w:rsid w:val="00130571"/>
    <w:rsid w:val="00147123"/>
    <w:rsid w:val="001C7E3A"/>
    <w:rsid w:val="002013DA"/>
    <w:rsid w:val="00210F4F"/>
    <w:rsid w:val="002377BF"/>
    <w:rsid w:val="00263EDC"/>
    <w:rsid w:val="002664F5"/>
    <w:rsid w:val="002A2B34"/>
    <w:rsid w:val="002A45F4"/>
    <w:rsid w:val="002B6D2E"/>
    <w:rsid w:val="002D36C6"/>
    <w:rsid w:val="00307AC1"/>
    <w:rsid w:val="003253D9"/>
    <w:rsid w:val="00354E60"/>
    <w:rsid w:val="003769AD"/>
    <w:rsid w:val="00386541"/>
    <w:rsid w:val="003E4A84"/>
    <w:rsid w:val="003F317E"/>
    <w:rsid w:val="0043298D"/>
    <w:rsid w:val="00476054"/>
    <w:rsid w:val="004E0F97"/>
    <w:rsid w:val="004E1D24"/>
    <w:rsid w:val="005020A5"/>
    <w:rsid w:val="005333CE"/>
    <w:rsid w:val="00550B7F"/>
    <w:rsid w:val="005A39D9"/>
    <w:rsid w:val="005B128B"/>
    <w:rsid w:val="005E783B"/>
    <w:rsid w:val="005F410E"/>
    <w:rsid w:val="00604B99"/>
    <w:rsid w:val="006074DA"/>
    <w:rsid w:val="0063517F"/>
    <w:rsid w:val="00666501"/>
    <w:rsid w:val="00681459"/>
    <w:rsid w:val="006C3AB6"/>
    <w:rsid w:val="006E3192"/>
    <w:rsid w:val="00732D5B"/>
    <w:rsid w:val="007403BD"/>
    <w:rsid w:val="007425EC"/>
    <w:rsid w:val="00760023"/>
    <w:rsid w:val="007810B7"/>
    <w:rsid w:val="007A3ADE"/>
    <w:rsid w:val="007F28B9"/>
    <w:rsid w:val="007F780C"/>
    <w:rsid w:val="0082461D"/>
    <w:rsid w:val="00836EBE"/>
    <w:rsid w:val="008421AB"/>
    <w:rsid w:val="008C07DF"/>
    <w:rsid w:val="008E0115"/>
    <w:rsid w:val="008F261E"/>
    <w:rsid w:val="00905C55"/>
    <w:rsid w:val="00932F6A"/>
    <w:rsid w:val="00981282"/>
    <w:rsid w:val="009C392C"/>
    <w:rsid w:val="00A24453"/>
    <w:rsid w:val="00A7518A"/>
    <w:rsid w:val="00B3405A"/>
    <w:rsid w:val="00B7564D"/>
    <w:rsid w:val="00BC2BAA"/>
    <w:rsid w:val="00BC7CA9"/>
    <w:rsid w:val="00BD7E1D"/>
    <w:rsid w:val="00C10A48"/>
    <w:rsid w:val="00C42329"/>
    <w:rsid w:val="00C84067"/>
    <w:rsid w:val="00C9294B"/>
    <w:rsid w:val="00CA5E4A"/>
    <w:rsid w:val="00CB0E5E"/>
    <w:rsid w:val="00D14AAA"/>
    <w:rsid w:val="00D36DE8"/>
    <w:rsid w:val="00D637C8"/>
    <w:rsid w:val="00D664DD"/>
    <w:rsid w:val="00D72429"/>
    <w:rsid w:val="00D862C3"/>
    <w:rsid w:val="00DB135B"/>
    <w:rsid w:val="00DD2C24"/>
    <w:rsid w:val="00DF763B"/>
    <w:rsid w:val="00E61B04"/>
    <w:rsid w:val="00E92508"/>
    <w:rsid w:val="00E96ADD"/>
    <w:rsid w:val="00E9720D"/>
    <w:rsid w:val="00EE01D6"/>
    <w:rsid w:val="00EF6AD4"/>
    <w:rsid w:val="00F0243E"/>
    <w:rsid w:val="00F21D0C"/>
    <w:rsid w:val="00F508D3"/>
    <w:rsid w:val="00F816D1"/>
    <w:rsid w:val="00FB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E60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354E60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354E60"/>
    <w:rPr>
      <w:sz w:val="24"/>
      <w:szCs w:val="24"/>
      <w:lang w:eastAsia="en-US"/>
    </w:rPr>
  </w:style>
  <w:style w:type="paragraph" w:styleId="a6">
    <w:name w:val="Normal (Web)"/>
    <w:basedOn w:val="a"/>
    <w:rsid w:val="00DB135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DB13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135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B13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35B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2013DA"/>
    <w:pPr>
      <w:ind w:firstLine="72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2013DA"/>
    <w:rPr>
      <w:rFonts w:ascii="Times New Roman" w:eastAsia="Times New Roman" w:hAnsi="Times New Roman"/>
      <w:sz w:val="28"/>
      <w:szCs w:val="24"/>
    </w:rPr>
  </w:style>
  <w:style w:type="paragraph" w:styleId="ad">
    <w:name w:val="No Spacing"/>
    <w:uiPriority w:val="1"/>
    <w:qFormat/>
    <w:rsid w:val="002013DA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305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571"/>
    <w:rPr>
      <w:rFonts w:ascii="Times New Roman" w:eastAsia="Times New Roman" w:hAnsi="Times New Roman"/>
      <w:sz w:val="24"/>
      <w:szCs w:val="24"/>
    </w:rPr>
  </w:style>
  <w:style w:type="paragraph" w:styleId="ae">
    <w:name w:val="Subtitle"/>
    <w:basedOn w:val="a"/>
    <w:link w:val="af"/>
    <w:qFormat/>
    <w:rsid w:val="00130571"/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130571"/>
    <w:rPr>
      <w:rFonts w:ascii="Times New Roman" w:eastAsia="Times New Roman" w:hAnsi="Times New Roman"/>
      <w:b/>
      <w:sz w:val="28"/>
    </w:rPr>
  </w:style>
  <w:style w:type="character" w:styleId="af0">
    <w:name w:val="Strong"/>
    <w:basedOn w:val="a0"/>
    <w:qFormat/>
    <w:rsid w:val="00F02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24A53-BA75-435F-B0F2-71833DBE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mihnovich</dc:creator>
  <cp:lastModifiedBy>Саша</cp:lastModifiedBy>
  <cp:revision>2</cp:revision>
  <cp:lastPrinted>2017-04-20T11:50:00Z</cp:lastPrinted>
  <dcterms:created xsi:type="dcterms:W3CDTF">2017-04-29T15:10:00Z</dcterms:created>
  <dcterms:modified xsi:type="dcterms:W3CDTF">2017-04-29T15:10:00Z</dcterms:modified>
</cp:coreProperties>
</file>